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Инн</w:t>
      </w:r>
      <w:bookmarkStart w:id="0" w:name="_GoBack"/>
      <w:bookmarkEnd w:id="0"/>
      <w:r w:rsidRPr="00A30F4E">
        <w:rPr>
          <w:rFonts w:ascii="Times New Roman" w:hAnsi="Times New Roman" w:cs="Times New Roman"/>
          <w:sz w:val="28"/>
          <w:szCs w:val="28"/>
        </w:rPr>
        <w:t>овационная/экспериментальная деятельность* (при наличии): указать тему инновационной/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экспериментальной  деятельности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, результаты, где  представлена инновационная/экспериментальная деятельность, формы представления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подтверждающие  материалы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размещаются на личной странице в сети Интернет и на личной страницы второй группы раннего возраста «Улыбка»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  ДОУ должно быстро реагировать на изменения в системе дошкольного образования, находить пути и способы эффективного развития учреждения.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 связи с введением ФГОС актуальным стало переосмысление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педагогами  содержания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и форм работы с детьми. Единственно возможный путь -  инновационная деятельность детского сада в целом и каждого педагога в частности. Цель использования инноваций -  создать личностно-ориентированную образовательную среду в ДОУ, позволяющую формировать условия для полноценного физического, духовного психоэмоционального здоровья, межличностного, группового развивающего взаимодействия детей, родителей, педагогов и специалистов.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Задачи: воспитывать социально–личностные качества дошкольников, умеющих мыслить неординарно и творчески; развивать инициативность, любознательность, произвольность, способность к творческому самовыражению, стимулировать коммуникативную, познавательную, игровую и другую активность детей в различных видах деятельности; научить детей применять современные инновационные технологии, направленные на успешную социализацию личности в обществе и повышения уровня интеллектуального мышления и креативного воображения.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Без инновационной работы сегодня нет развития образования, нет современного его качества. Современные технологии активно используются в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– образовательной и методической работе нашего дошкольного образовательного учреждения и направлены на реализацию федеральных государственных стандартов дошкольного образования.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Стремление к инновациям стало внутренней потребностью всех сотрудников образовательного учреждения. Педагоги постоянно развивают и повышают свои профессиональные качества и навыки.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У педагогов нашего ДОУ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есть  образования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, стаж, категория. Каждый специалист нашел свое достойное место в развивающейся инновационной системе.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 ДОУ разработана и реализуется основная образовательная программа в основе, которой лежит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примерная  комплексная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общеобразовательная </w:t>
      </w:r>
      <w:r w:rsidRPr="00A30F4E">
        <w:rPr>
          <w:rFonts w:ascii="Times New Roman" w:hAnsi="Times New Roman" w:cs="Times New Roman"/>
          <w:sz w:val="28"/>
          <w:szCs w:val="28"/>
        </w:rPr>
        <w:lastRenderedPageBreak/>
        <w:t>программа «От рождения до школы». Цели и задачи ООП определены ФГОС.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 настоящее время педагогический коллектив МБДОУ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Горхонский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детский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сад»Подснежник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>»№40 освоил и интенсивно внедряет в работу следующие технологии: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Личностно-ориентированные технологии: цель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данных  технологий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– создание демократичных партнёрских гуманистических отношений между ребёнком и воспитателем,  в результате которых обеспечиваются бесконфликтные, комфортные, безопасные условия для социального развития каждого ребёнка.  При личностно-ориентированном подходе личность ребёнка ставится во главу воспитания и обучения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Здоровье сберегающие технологии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Целью здоровье сберегающих технологий является обеспечение ребенку возможности сохранения здоровья, формирование у него необходимых знаний, умений, навыков по здоровому образу </w:t>
      </w:r>
      <w:proofErr w:type="spellStart"/>
      <w:proofErr w:type="gramStart"/>
      <w:r w:rsidRPr="00A30F4E">
        <w:rPr>
          <w:rFonts w:ascii="Times New Roman" w:hAnsi="Times New Roman" w:cs="Times New Roman"/>
          <w:sz w:val="28"/>
          <w:szCs w:val="28"/>
        </w:rPr>
        <w:t>жизни.Здоровье</w:t>
      </w:r>
      <w:proofErr w:type="spellEnd"/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сберегающие педагогические технологии включают все аспекты воздействия педагога на здоровье ребенка на разных уровнях — информационном, психологическом,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био¬энергетическом.В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современных условиях развитие человека невозможно без построения системы формирования его здоровья. Формами работы являются спортивные праздники, физкультминутки между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занятиями,  гимнастика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для глаз, дыхательная    гимнастика, пальчиковая и динамическая гимнастика, релаксация, спортивные игры, закаливание, водные процедуры, прогулки не только на территории детского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садаюПрименение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последней формы позволяет решить задачи по ознакомлению дошкольников с природой, воспитанию бережного отношения к ней, изучение ближайшего социального окружения.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Игровые технологии – фундамент всего дошкольного образования. В свете ФГОС личность ребенка выводится на первый план, и теперь все дошкольное детство должно быть посвящено игре.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Игровая технология строится как целостное образование, охватывающее определенную часть образовательного процесса и объединенное общим содержанием, сюжетом, персонажем. При этом игровой сюжет развивается параллельно основному содержанию обучения, помогает активизировать образовательный процесс, осваивать ряд учебных элементов.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 Работая с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современными  детьми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, сталкиваюсь с проблемой недостаточно развитой речи детей, а также постоянным поиском средств, облегчающих процесс усвоения детьми нового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материала.Поэтому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 выбрав тему: «Формирование связной речи детей  дошкольного возраста в игровой </w:t>
      </w:r>
      <w:r w:rsidRPr="00A30F4E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деятельности» и поставив  годовую задачу   безусловно использование игровых и новых технологий как одно из эффективных средств развития речи детей дошкольного возраста. Использование игровых технологий на всех этапах педагогического процесса решает проблемы снижения речевой активности детей, её низкую коммуникативную направленность. В игре дети естественным образом учатся связно, последовательно и логично излагать свои мысли, развиваются все компоненты речи. Для достижения поставленной цели нами были определены следующие задачи: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1. Организовывать ситуации вступления в коммуникацию (общение) детей со сверстниками и взрослыми.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2. Создать предметно-развивающею речевую среду в группе ДОУ.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3. Реализовать систему игр, направленную на развитие речи детей дошкольного возраста.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 4. Развивать и совершенствовать все стороны речи каждого ребёнка (звукопроизношение, словарный запас, грамматический строй, связная речь) средствами разнообразных игровых технологий.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5. Развивать мелкую моторику рук. Поставленные задачи реализуются в непосредственной образовательной деятельности и самостоятельной деятельности детей (проведение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сюжетноролевых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игр; театрализованных игр; использование колец «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» и пр.); Использую различные методы: наглядные; практические; словесные. Развитие речи ребёнка требует постоянного педагогического руководства. В связи с этим, необходимо разработать на базе ОУ систему по развитию речи детей с использованием в педагогическом процессе игровых технологий, которые будет способствовать развитию понимания речи, расширению и обогащению представлений детей об окружающем, формированию обобщенных представлений о предметах и действиях, развитию активной речи, обогащению и расширению словаря, совершенствованию звуковой культуры речи, развитию потребности детей в общении посредством речи, обучению простым формам монологической и диалогической речи. условиями успешного развития речи является: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- потребность общения, или коммуникации. Необходимо создавать такие ситуации, которые ставят ребёнка перед необходимостью речевых высказываний.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- создание речевой среды, дающей детям образцы речи. Речевая среда - это речь родителей, родных, друзей, фольклор, художественная литература, радио и телевидение, кино и театр, речь педагога.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lastRenderedPageBreak/>
        <w:t xml:space="preserve">- запас знаний, которым должен обладать ребёнок на определённом этапе своего развития. Дошкольник хорошо расскажет только о том, что он хорошо знает.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-реализация системы игр, направленную на развитие всех сторон речи каждого ребёнка (звукопроизношение, словарный запас, грамматический строй, связная речь).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- развитие мелкой моторики рук у детей. Все эти условия смогут реализовываться при высоком уровне профессионального мастерства воспитателя (который владеет методиками, правильно использует приемы и методы) Для достижения цели опыта необходимо игровые технологии включить не только в непосредственно образовательную деятельность, но и в свободную деятельность детей. Для этого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в  группе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я создала речевой  центр в которых включены разнообразные пособия и игры. Использование игровых технологий в педагогическом процессе дошкольного образовательного учреждения положительно влияет на качество образовательного процесса и позволяет осуществлять текущую коррекцию его результатов, так как обладает двойной направленностью: на повышение эффективности воспитания и обучения детей, и на снятие отрицательных последствий образования.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по развитию речи детей с использованием разных игровых технологий: 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Воспитание звуковой культуры речи: развитие восприятия звуков родной речи и произношения.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Формирование грамматического строя: морфология (изменение слов по родам, числам, падежам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),синтаксис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(освоение различных типов словосочетаний и предложений),словообразование. Р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Развитие связной речи: диалогическая (разговорная) речь, монологическая речь (рассказывание) Формирование элементарного осознания явлений языка и речи: различение звука и слова, нахождение места звука в слове. Воспитание любви и интереса к художественному слову.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Сенсорное развитие: развития мелкой моторики рук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Технология создания развивающей предметно - пространственной среды 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– выбрать методы и формы организации работы с </w:t>
      </w:r>
      <w:r w:rsidRPr="00A30F4E">
        <w:rPr>
          <w:rFonts w:ascii="Times New Roman" w:hAnsi="Times New Roman" w:cs="Times New Roman"/>
          <w:sz w:val="28"/>
          <w:szCs w:val="28"/>
        </w:rPr>
        <w:lastRenderedPageBreak/>
        <w:t>детьми, инновационные педагогические технологии, которые оптимально соответствуют поставленной цели развития личности.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в дошкольном образовании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направлены на реализацию государственных стандартов дошкольного образования.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Принципиально важной стороной в педагогической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технологии  является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позиция ребенка в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>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Основная цель </w:t>
      </w:r>
      <w:proofErr w:type="gramStart"/>
      <w:r w:rsidRPr="00A30F4E">
        <w:rPr>
          <w:rFonts w:ascii="Times New Roman" w:hAnsi="Times New Roman" w:cs="Times New Roman"/>
          <w:sz w:val="28"/>
          <w:szCs w:val="28"/>
        </w:rPr>
        <w:t>технологии  –</w:t>
      </w:r>
      <w:proofErr w:type="gramEnd"/>
      <w:r w:rsidRPr="00A30F4E">
        <w:rPr>
          <w:rFonts w:ascii="Times New Roman" w:hAnsi="Times New Roman" w:cs="Times New Roman"/>
          <w:sz w:val="28"/>
          <w:szCs w:val="28"/>
        </w:rPr>
        <w:t xml:space="preserve"> это создание предметно – развивающей среды, способствующей гармоничному развитию и саморазвитию детей с последующим ее формированием в  соответствии требованиям ФГОС.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Задачи: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1. организовать развивающую среду, способствующую эмоциональному благополучию детей с учетом их потребностей и интересов;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2. создать условия для обеспечения разных видов деятельности дошкольников (игровой, двигательной, интеллектуальной, познавательной, самостоятельной, творческой, художественной, театрализованной) с учетом гендерных особенностей воспитанников;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3. содействовать сотрудничеству детей и взрослых для создания комфортной развивающей предметно-пространственной среды;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4. приобщить дошкольников к активной предметно-преобразовательной деятельности в интерьере.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Среда, в которой находится ребёнок, во многом определяет темпы и характер его развития и поэтому рассматривается многими педагогами и психологами как фактор развития личности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 дошкольной педагогике под термином «развивающая среда» понимается «комплекс материально-технических, санитарно-гигиенических, эстетических, психолого-педагогических условий, обеспечивающих организацию жизни детей и взрослых». Развивающая среда выступает в роли стимулятора, движущей силы в целостном процессе становления личности ребенка, она обогащает личностное развитие. Функция педагога заключается в том, чтобы, используя предметно - развивающую среду и ее средства, помочь ребенку обнаружить в себе и развивать то, что присуще ребенку. Поэтому особое внимание в детском саду уделяется конструированию среды, </w:t>
      </w:r>
      <w:r w:rsidRPr="00A30F4E">
        <w:rPr>
          <w:rFonts w:ascii="Times New Roman" w:hAnsi="Times New Roman" w:cs="Times New Roman"/>
          <w:sz w:val="28"/>
          <w:szCs w:val="28"/>
        </w:rPr>
        <w:lastRenderedPageBreak/>
        <w:t>в которой происходит обучение и саморазвитие творческой активности дошкольника.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Важнейшими задачами современной дошкольной педагогической науки и практики являются задачи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процесса воспитания и обучения, охраны и укрепления физического и психического здоровья детей, их всестороннего и полноценного развития. Как отмечается в ФГОС к структуре основной общеобразовательной программы ДОУ решение этих задач невозможно без создания современной предметно-развивающей среды. Предметно-развивающая среда – это система материальных объектов деятельности ребенка, функционального моделирующая содержание его духовного и физического развития.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Технология создания предметно – развивающей среды рассматривается – как система условий, обеспечивающих всю полноту развития деятельности ребенка и его личности; включает – обстановку, объекты и материалы различного функционального значения; позволяет – педагогу решать конкретные образовательные задачи, вовлекая детей в процесс познания и усвоения навыков и умений, обеспечивая максимальный психологический комфорт для каждого ребенка.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Среда должна выполнять информационную, стимулирующую, развивающие функции.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1. Информационная – каждый предмет несет определенные сведения об окружающем мире, становиться средством передачи социального опыта.2. Стимулирующая – должна быть мобильной и динамичной. В ее организации педагогу необходимо учитывать «зону ближайшего развития», возрастные индивидуальные особенности ребенка, его потребности, стремление и способности.3. Развивающая – сочетание традиционных и новых, необычных компонентов, что обеспечивает преемственность развития деятельности от простых ее форм к более сложным.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Развивающая среда в детском саду всегда подчинена принципам: </w:t>
      </w:r>
      <w:proofErr w:type="spellStart"/>
      <w:r w:rsidRPr="00A30F4E">
        <w:rPr>
          <w:rFonts w:ascii="Times New Roman" w:hAnsi="Times New Roman" w:cs="Times New Roman"/>
          <w:sz w:val="28"/>
          <w:szCs w:val="28"/>
        </w:rPr>
        <w:t>Трансформированности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 xml:space="preserve"> — среду можно поменять: раздвинуть столы, передвинуть ковёр…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30F4E">
        <w:rPr>
          <w:rFonts w:ascii="Times New Roman" w:hAnsi="Times New Roman" w:cs="Times New Roman"/>
          <w:sz w:val="28"/>
          <w:szCs w:val="28"/>
        </w:rPr>
        <w:t>Полифункциональности</w:t>
      </w:r>
      <w:proofErr w:type="spellEnd"/>
      <w:r w:rsidRPr="00A30F4E">
        <w:rPr>
          <w:rFonts w:ascii="Times New Roman" w:hAnsi="Times New Roman" w:cs="Times New Roman"/>
          <w:sz w:val="28"/>
          <w:szCs w:val="28"/>
        </w:rPr>
        <w:t>- предмет можно использовать в разных видах деятельности.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Педагогической целесообразности- все предметы необходимы, количество их достаточно, каждому ребёнку будет, чем заняться.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Эмоциональной комфортности- есть возможность играть, общаться, познавать, достигать успеха.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lastRenderedPageBreak/>
        <w:t>Безопасности – обязательны сертификаты на игрушки, столы и стулья должны соответствовать росту детей (есть паспорт группы), мебель прикреплена, углы у столов закруглены.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Детский сад должен предоставлять ребенку возможность не только изучать и познавать окружающий мир, но и жить в гармонии с ним, получать удовольствие от каждого прожитого дня, от разнообразия своей деятельности.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помогает реализовать личностно-ориентированный подход к детям, обеспечивая индивидуализацию и дифференциацию педагогического процесса с учетом способностей и уровня развития дошкольников.</w:t>
      </w:r>
    </w:p>
    <w:p w:rsidR="00A30F4E" w:rsidRPr="00A30F4E" w:rsidRDefault="00A30F4E" w:rsidP="00A30F4E">
      <w:pPr>
        <w:rPr>
          <w:rFonts w:ascii="Times New Roman" w:hAnsi="Times New Roman" w:cs="Times New Roman"/>
          <w:sz w:val="28"/>
          <w:szCs w:val="28"/>
        </w:rPr>
      </w:pPr>
      <w:r w:rsidRPr="00A30F4E">
        <w:rPr>
          <w:rFonts w:ascii="Times New Roman" w:hAnsi="Times New Roman" w:cs="Times New Roman"/>
          <w:sz w:val="28"/>
          <w:szCs w:val="28"/>
        </w:rPr>
        <w:t xml:space="preserve"> Благодаря использованию инновационных педагогических технологий образовательный процесс становится результативным, эффективным, целостным, системным, интегративным, современным</w:t>
      </w:r>
    </w:p>
    <w:p w:rsidR="00E2792E" w:rsidRDefault="00E2792E"/>
    <w:sectPr w:rsidR="00E2792E" w:rsidSect="00A30F4E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70"/>
    <w:rsid w:val="009F2F70"/>
    <w:rsid w:val="00A30F4E"/>
    <w:rsid w:val="00E2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4973B-4E84-4E9E-924B-9119AD5B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2103</Words>
  <Characters>11988</Characters>
  <Application>Microsoft Office Word</Application>
  <DocSecurity>0</DocSecurity>
  <Lines>99</Lines>
  <Paragraphs>28</Paragraphs>
  <ScaleCrop>false</ScaleCrop>
  <Company/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2021-01-14T07:49:00Z</dcterms:created>
  <dcterms:modified xsi:type="dcterms:W3CDTF">2021-01-14T07:51:00Z</dcterms:modified>
</cp:coreProperties>
</file>