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4D" w:rsidRPr="00AE2F2B" w:rsidRDefault="00001F4D" w:rsidP="001773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E2F2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01F4D" w:rsidRPr="00AE2F2B" w:rsidRDefault="00E8518D" w:rsidP="0017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E2F2B">
        <w:rPr>
          <w:rFonts w:ascii="Times New Roman" w:hAnsi="Times New Roman" w:cs="Times New Roman"/>
          <w:sz w:val="28"/>
          <w:szCs w:val="28"/>
        </w:rPr>
        <w:t>Горхонский</w:t>
      </w:r>
      <w:proofErr w:type="spellEnd"/>
      <w:r w:rsidRPr="00AE2F2B">
        <w:rPr>
          <w:rFonts w:ascii="Times New Roman" w:hAnsi="Times New Roman" w:cs="Times New Roman"/>
          <w:sz w:val="28"/>
          <w:szCs w:val="28"/>
        </w:rPr>
        <w:t xml:space="preserve"> детский сад №40</w:t>
      </w:r>
      <w:r w:rsidR="00001F4D" w:rsidRPr="00AE2F2B">
        <w:rPr>
          <w:rFonts w:ascii="Times New Roman" w:hAnsi="Times New Roman" w:cs="Times New Roman"/>
          <w:sz w:val="28"/>
          <w:szCs w:val="28"/>
        </w:rPr>
        <w:t xml:space="preserve"> «</w:t>
      </w:r>
      <w:r w:rsidRPr="00AE2F2B">
        <w:rPr>
          <w:rFonts w:ascii="Times New Roman" w:hAnsi="Times New Roman" w:cs="Times New Roman"/>
          <w:sz w:val="28"/>
          <w:szCs w:val="28"/>
        </w:rPr>
        <w:t>Подснежник</w:t>
      </w:r>
      <w:r w:rsidR="00001F4D" w:rsidRPr="00AE2F2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01F4D" w:rsidRPr="00AE2F2B" w:rsidRDefault="00001F4D" w:rsidP="001773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1F4D" w:rsidRPr="00AE2F2B" w:rsidRDefault="00001F4D" w:rsidP="001773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518D" w:rsidRPr="00AE2F2B" w:rsidRDefault="00E8518D" w:rsidP="001773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518D" w:rsidRPr="00AE2F2B" w:rsidRDefault="00E8518D" w:rsidP="001773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518D" w:rsidRPr="00AE2F2B" w:rsidRDefault="00E8518D" w:rsidP="001773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518D" w:rsidRPr="00AE2F2B" w:rsidRDefault="00E8518D" w:rsidP="001773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518D" w:rsidRPr="00AE2F2B" w:rsidRDefault="00E8518D" w:rsidP="001773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518D" w:rsidRPr="00AE2F2B" w:rsidRDefault="00E8518D" w:rsidP="001773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518D" w:rsidRPr="00AE2F2B" w:rsidRDefault="00E8518D" w:rsidP="001773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1F4D" w:rsidRPr="00AE2F2B" w:rsidRDefault="00001F4D" w:rsidP="001773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1F4D" w:rsidRPr="00AE2F2B" w:rsidRDefault="00001F4D" w:rsidP="001773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1F4D" w:rsidRPr="00AE2F2B" w:rsidRDefault="00001F4D" w:rsidP="00177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001F4D" w:rsidRPr="00AE2F2B" w:rsidRDefault="00001F4D" w:rsidP="00177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 проделанной работе </w:t>
      </w:r>
      <w:proofErr w:type="gramStart"/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8F9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</w:t>
      </w:r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группе раннего возраста </w:t>
      </w:r>
    </w:p>
    <w:p w:rsidR="00001F4D" w:rsidRPr="00AE2F2B" w:rsidRDefault="00B368F9" w:rsidP="00177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2018-2019</w:t>
      </w:r>
      <w:r w:rsidR="00001F4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206453" w:rsidRPr="00AE2F2B" w:rsidRDefault="00206453" w:rsidP="002064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Верещагин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Анны Дмитриевны</w:t>
      </w:r>
    </w:p>
    <w:p w:rsidR="00001F4D" w:rsidRPr="00AE2F2B" w:rsidRDefault="00001F4D" w:rsidP="00177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F4D" w:rsidRPr="00AE2F2B" w:rsidRDefault="00001F4D" w:rsidP="00177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F4D" w:rsidRPr="00AE2F2B" w:rsidRDefault="00001F4D" w:rsidP="00177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24" w:rsidRPr="00AE2F2B" w:rsidRDefault="00286B24" w:rsidP="00177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24" w:rsidRPr="00AE2F2B" w:rsidRDefault="00286B24" w:rsidP="00177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24" w:rsidRPr="00AE2F2B" w:rsidRDefault="00286B24" w:rsidP="00177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24" w:rsidRPr="00AE2F2B" w:rsidRDefault="00286B24" w:rsidP="00177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24" w:rsidRPr="00AE2F2B" w:rsidRDefault="00286B24" w:rsidP="00177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24" w:rsidRPr="00AE2F2B" w:rsidRDefault="00286B24" w:rsidP="00177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24" w:rsidRPr="00AE2F2B" w:rsidRDefault="00286B24" w:rsidP="00177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24" w:rsidRPr="00AE2F2B" w:rsidRDefault="00286B24" w:rsidP="00177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24" w:rsidRPr="00AE2F2B" w:rsidRDefault="00286B24" w:rsidP="00177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24" w:rsidRPr="00AE2F2B" w:rsidRDefault="00286B24" w:rsidP="00177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24" w:rsidRPr="00AE2F2B" w:rsidRDefault="00286B24" w:rsidP="00177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24" w:rsidRPr="00AE2F2B" w:rsidRDefault="00286B24" w:rsidP="00177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24" w:rsidRPr="00AE2F2B" w:rsidRDefault="00286B24" w:rsidP="00177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24" w:rsidRPr="00AE2F2B" w:rsidRDefault="00286B24" w:rsidP="00177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24" w:rsidRPr="00AE2F2B" w:rsidRDefault="00286B24" w:rsidP="00177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24" w:rsidRPr="00AE2F2B" w:rsidRDefault="00286B24" w:rsidP="00177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24" w:rsidRPr="00AE2F2B" w:rsidRDefault="00286B24" w:rsidP="00177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24" w:rsidRPr="00AE2F2B" w:rsidRDefault="00286B24" w:rsidP="00177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F4D" w:rsidRPr="00AE2F2B" w:rsidRDefault="00001F4D" w:rsidP="00177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F4D" w:rsidRPr="00AE2F2B" w:rsidRDefault="00001F4D" w:rsidP="00177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F4D" w:rsidRPr="00AE2F2B" w:rsidRDefault="00001F4D" w:rsidP="00177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453" w:rsidRDefault="00206453" w:rsidP="0017737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453" w:rsidRDefault="00206453" w:rsidP="0017737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453" w:rsidRDefault="00206453" w:rsidP="0017737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F4D" w:rsidRPr="00AE2F2B" w:rsidRDefault="00001F4D" w:rsidP="002064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583F" w:rsidRPr="00AE2F2B" w:rsidRDefault="005E583F" w:rsidP="00177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F4D" w:rsidRPr="00AE2F2B" w:rsidRDefault="00B368F9" w:rsidP="00177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Горхон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5E583F" w:rsidRDefault="00B368F9" w:rsidP="00177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Вторая</w:t>
      </w:r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 раннего возраста   называется «Ягодка». Списочный состав детей в течение </w:t>
      </w:r>
      <w:proofErr w:type="gramStart"/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</w:t>
      </w:r>
      <w:proofErr w:type="gramEnd"/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менялся. На начало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1D105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1D105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мальчиков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D105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девочек) в возрасте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105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лет</w:t>
      </w:r>
      <w:r w:rsidR="001D105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 сентября. На конец года </w:t>
      </w:r>
      <w:r w:rsidR="005E583F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E583F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 Из них </w:t>
      </w:r>
      <w:r w:rsidR="005E583F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мальчиков 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девочек. </w:t>
      </w:r>
    </w:p>
    <w:p w:rsidR="00C63A2D" w:rsidRPr="00AE2F2B" w:rsidRDefault="00C63A2D" w:rsidP="00177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года для реализации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-образовательной программы были определены следующие цели</w:t>
      </w:r>
    </w:p>
    <w:p w:rsidR="00743B87" w:rsidRPr="00AE2F2B" w:rsidRDefault="00743B87" w:rsidP="0017737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Проводить </w:t>
      </w:r>
      <w:r w:rsidRPr="00AE2F2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работу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укреплению здоровья воспитанников через оптимизацию их двигательной активности в течение дня.</w:t>
      </w:r>
    </w:p>
    <w:p w:rsidR="009D0497" w:rsidRPr="00AE2F2B" w:rsidRDefault="009D0497" w:rsidP="009D04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Обеспечивать условия для комфортно-эмоционального развития и саморазвития детей и </w:t>
      </w:r>
      <w:r w:rsidRPr="00AE2F2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использование в работе инновационные технологии и методики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B87" w:rsidRPr="00AE2F2B" w:rsidRDefault="009D0497" w:rsidP="0017737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43B87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воспитанников ДОУ достаточный уровень коммуникативных навыков общения и успешной социальной адаптации через конструктивную и игровую деятельность.</w:t>
      </w:r>
    </w:p>
    <w:p w:rsidR="00743B87" w:rsidRPr="00AE2F2B" w:rsidRDefault="009D0497" w:rsidP="0017737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43B87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Совершенствовать взаимодействие ДОУ и семьи через поиск и внедрение наиболее эффективных форм </w:t>
      </w:r>
      <w:r w:rsidR="00743B87" w:rsidRPr="00AE2F2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работы</w:t>
      </w:r>
      <w:r w:rsidR="00743B87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B87" w:rsidRPr="00AE2F2B" w:rsidRDefault="00743B87" w:rsidP="00177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строго соблюдался режим дня и все санитарно-гигиенические требования к пребыванию детей в ДОУ. Согласно плану проводились медицинское, психологическое и педагогическое обследования воспитанников, подтвердившие положительную динамику развития каждого ребенка и </w:t>
      </w:r>
      <w:r w:rsidRPr="00AE2F2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группы в целом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518D" w:rsidRPr="00AE2F2B" w:rsidRDefault="00E8518D" w:rsidP="00177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и обучение детей проводилось по программе дошкольного образования «От рождения до школы» под редакцией Н. </w:t>
      </w:r>
      <w:proofErr w:type="spellStart"/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Е.Вераксы</w:t>
      </w:r>
      <w:proofErr w:type="spellEnd"/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</w:t>
      </w:r>
      <w:proofErr w:type="spellStart"/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С.Комаровой</w:t>
      </w:r>
      <w:proofErr w:type="spellEnd"/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</w:t>
      </w:r>
      <w:proofErr w:type="spellStart"/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А.Васильевой</w:t>
      </w:r>
      <w:proofErr w:type="spellEnd"/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spellStart"/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образовательная работа в группе строилась на основе создания специальной предметн</w:t>
      </w:r>
      <w:proofErr w:type="gramStart"/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пространственной развивающей среды, перспективного и календарного планирования в соответствии с годовыми задачами детского сада. К началу учебного года </w:t>
      </w:r>
      <w:r w:rsidR="005E583F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мною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подготовлена развивающая среда, которая была разделена на центры с учетом ФГОС,  гендерного подхода и в соответствии с принципом гибкого зонирования. Размещение</w:t>
      </w:r>
      <w:r w:rsidR="005E583F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организовано таким образом, что позволяет детям в соответствии со своими интересами и желаниями свободно заниматься в одно и то же </w:t>
      </w:r>
      <w:proofErr w:type="gramStart"/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proofErr w:type="gramEnd"/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разными видами деятельности, не мешая друг другу.        Образовательная деятельность часто проводилась с использованием ноутбука, аудиосистемы,  дидактического раздаточного материала, различных игровых пособий. </w:t>
      </w:r>
    </w:p>
    <w:p w:rsidR="00E8518D" w:rsidRPr="00AE2F2B" w:rsidRDefault="005E583F" w:rsidP="00177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Мною </w:t>
      </w:r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проделана 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</w:t>
      </w:r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 наполнению методических и дидактических подборок</w:t>
      </w:r>
      <w:r w:rsidR="00E8518D" w:rsidRPr="00AE2F2B">
        <w:rPr>
          <w:rFonts w:ascii="Times New Roman" w:hAnsi="Times New Roman" w:cs="Times New Roman"/>
          <w:sz w:val="28"/>
          <w:szCs w:val="28"/>
        </w:rPr>
        <w:t xml:space="preserve">. </w:t>
      </w:r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есть дидактические и развивающие игры, которые помогают детям играть вместе и индивидуа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льно. </w:t>
      </w:r>
      <w:proofErr w:type="gramStart"/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Подобрала</w:t>
      </w:r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6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возрастными особенностями и с учетом </w:t>
      </w:r>
      <w:proofErr w:type="spellStart"/>
      <w:r w:rsidR="00C63A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индивидуальнх</w:t>
      </w:r>
      <w:proofErr w:type="spellEnd"/>
      <w:r w:rsidR="00C6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особенностей </w:t>
      </w:r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картотеку подвижных игр, пальчиковых игр и гимнастик, картотеку </w:t>
      </w:r>
      <w:proofErr w:type="spellStart"/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физминуток</w:t>
      </w:r>
      <w:proofErr w:type="spellEnd"/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картотеку сюжетно-ролевых игр, театрализованных 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музыкальных </w:t>
      </w:r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игр-ситуаций, дидактических игр, игр по адаптации</w:t>
      </w:r>
      <w:r w:rsidR="00C6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вновь прибывших детей</w:t>
      </w:r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игры на развитие 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мелкой моторики, развития движений, </w:t>
      </w:r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логики и мышления, 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логические карты, </w:t>
      </w:r>
      <w:proofErr w:type="spellStart"/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др.  В течение учебного года были изготовлены дидактические игры «Найди</w:t>
      </w:r>
      <w:proofErr w:type="gramEnd"/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нужное окно», «Посади бабочку на цветок такого же цвета», «Найди такую же», дидактическая игра «Золушка» с ёмкостями для сыпучих продуктов (фасоль, горох)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«Большая 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стирка», «Кто в домике живет?»</w:t>
      </w:r>
      <w:r w:rsidR="00743B87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gramStart"/>
      <w:r w:rsidR="00743B87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="00743B87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любит на обед?»</w:t>
      </w:r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D0497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количество дидактических игр </w:t>
      </w:r>
      <w:proofErr w:type="gramStart"/>
      <w:r w:rsidR="009D0497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сделаны</w:t>
      </w:r>
      <w:proofErr w:type="gramEnd"/>
      <w:r w:rsidR="009D0497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моими руками. </w:t>
      </w:r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планиру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в этом направлении для развития мелкой моторики рук</w:t>
      </w:r>
    </w:p>
    <w:p w:rsidR="00E8518D" w:rsidRPr="00AE2F2B" w:rsidRDefault="00E8518D" w:rsidP="00177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014E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Создал</w:t>
      </w:r>
      <w:r w:rsidR="00743B87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4014E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43B87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4014E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богатил</w:t>
      </w:r>
      <w:r w:rsidR="00743B87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новыми сказками и видами театра наш уголок театрализованной деятельности, </w:t>
      </w:r>
      <w:r w:rsidR="009F7063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изготовила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маски для игр и инсценировок сказок, изготовила настольный театр, а на следующий год  планируем изготовить пальчиковый театр, театр на карандашах и</w:t>
      </w:r>
      <w:r w:rsidR="0044014E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ложках</w:t>
      </w:r>
      <w:r w:rsidR="009F7063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театр теней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3B87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Оборудовали уголок </w:t>
      </w:r>
      <w:proofErr w:type="spellStart"/>
      <w:r w:rsidR="00743B87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ряжения</w:t>
      </w:r>
      <w:proofErr w:type="spellEnd"/>
      <w:r w:rsidR="0017737F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собрала картотеку музыкальных театрализованных игр</w:t>
      </w:r>
      <w:r w:rsidR="00743B87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518D" w:rsidRPr="00AE2F2B" w:rsidRDefault="00E8518D" w:rsidP="00177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задач с </w:t>
      </w:r>
      <w:r w:rsidRPr="00AE2F2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детьми раннего возраста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обеспечения комфортно-эмоционального развития и саморазвития детей и </w:t>
      </w:r>
      <w:r w:rsidRPr="00AE2F2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использование в работе инновационные технологии и методики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518D" w:rsidRPr="00AE2F2B" w:rsidRDefault="00E8518D" w:rsidP="00177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работе с детьми  </w:t>
      </w:r>
      <w:r w:rsidR="00C6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</w:t>
      </w:r>
      <w:r w:rsidR="00C63A2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ованы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педагогические  технологии: </w:t>
      </w:r>
    </w:p>
    <w:p w:rsidR="00E8518D" w:rsidRPr="00AE2F2B" w:rsidRDefault="00E8518D" w:rsidP="00177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E2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4E34" w:rsidRPr="00AE2F2B" w:rsidRDefault="00E8518D" w:rsidP="00177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AE2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проектной деятельности;</w:t>
      </w:r>
    </w:p>
    <w:p w:rsidR="00E8518D" w:rsidRPr="00AE2F2B" w:rsidRDefault="00E8518D" w:rsidP="00177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AE2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исследовательской деятельности;</w:t>
      </w:r>
    </w:p>
    <w:p w:rsidR="00E8518D" w:rsidRPr="00AE2F2B" w:rsidRDefault="00E8518D" w:rsidP="00177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информационно-коммуникационные </w:t>
      </w:r>
      <w:r w:rsidRPr="00AE2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4E34" w:rsidRPr="00AE2F2B" w:rsidRDefault="00E54E34" w:rsidP="00177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проблемно-поисковые технологии;</w:t>
      </w:r>
    </w:p>
    <w:p w:rsidR="00E8518D" w:rsidRPr="00AE2F2B" w:rsidRDefault="00E54E34" w:rsidP="00177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игровые технологии. (</w:t>
      </w:r>
      <w:proofErr w:type="spellStart"/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Социоигровой</w:t>
      </w:r>
      <w:proofErr w:type="spellEnd"/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подход)  (использование преимущественно игровых, сюжетных и интегрированных форм образовательной деятельности, игры на прогулке, музыкальные, хороводные и подвижные игры имитационного характера, сюжетно ролевые). </w:t>
      </w:r>
    </w:p>
    <w:p w:rsidR="00E8518D" w:rsidRPr="00AE2F2B" w:rsidRDefault="009F7063" w:rsidP="00177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счита</w:t>
      </w:r>
      <w:r w:rsidR="009173EE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 использование </w:t>
      </w:r>
      <w:r w:rsidR="00E8518D" w:rsidRPr="00AE2F2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игровых технологий с детьми</w:t>
      </w:r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 2-3 лет позволяет добиться лучш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усвоения учебного материала,</w:t>
      </w:r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лагодаря чему они становятся самостоятельнее, активнее, дети способны применять свои знания в новых ситуациях, использовать на практике и самостоятельно добывать их. То есть через игру идёт процесс развития индивидуальных способностей, психических функций. Эти игры 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проводила</w:t>
      </w:r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режимных моментов, на прогулке, в свободной деятельности детей. С использованием </w:t>
      </w:r>
      <w:r w:rsidR="00E8518D" w:rsidRPr="00AE2F2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игровых технологий</w:t>
      </w:r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безболезненно привыкают жить в коллективе.</w:t>
      </w:r>
    </w:p>
    <w:p w:rsidR="00E8518D" w:rsidRPr="00AE2F2B" w:rsidRDefault="00E8518D" w:rsidP="00177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дети меньше болели мы проводили закаливающие п</w:t>
      </w:r>
      <w:r w:rsidR="00FD2E83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роцедуры: Утренняя гимнастика, г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имнастика после сна,  физкультурные занятия в помещении и на улице. </w:t>
      </w:r>
      <w:r w:rsidR="009F7063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Облегченная форма одежды, к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онтрастн</w:t>
      </w:r>
      <w:r w:rsidR="009F7063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воздушные ванны (пробежка</w:t>
      </w:r>
      <w:r w:rsidR="00FD2E83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D2E83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босоногохождение</w:t>
      </w:r>
      <w:proofErr w:type="spellEnd"/>
      <w:r w:rsidR="00FD2E83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контрастные ванночки для рук</w:t>
      </w:r>
      <w:r w:rsidR="009F7063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), п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рогулки.</w:t>
      </w:r>
    </w:p>
    <w:p w:rsidR="00E8518D" w:rsidRPr="00846494" w:rsidRDefault="00E8518D" w:rsidP="00846494">
      <w:pPr>
        <w:pStyle w:val="a6"/>
        <w:shd w:val="clear" w:color="auto" w:fill="FFFFFF"/>
        <w:spacing w:before="0" w:beforeAutospacing="0" w:after="0" w:afterAutospacing="0"/>
        <w:ind w:firstLine="360"/>
        <w:jc w:val="both"/>
      </w:pPr>
      <w:r w:rsidRPr="00AE2F2B">
        <w:rPr>
          <w:sz w:val="28"/>
          <w:szCs w:val="28"/>
        </w:rPr>
        <w:t xml:space="preserve">В течение всего учебного года  </w:t>
      </w:r>
      <w:r w:rsidR="009F7063" w:rsidRPr="00AE2F2B">
        <w:rPr>
          <w:sz w:val="28"/>
          <w:szCs w:val="28"/>
        </w:rPr>
        <w:t>проводила</w:t>
      </w:r>
      <w:r w:rsidRPr="00AE2F2B">
        <w:rPr>
          <w:sz w:val="28"/>
          <w:szCs w:val="28"/>
        </w:rPr>
        <w:t xml:space="preserve"> следующие мероприятия:</w:t>
      </w:r>
      <w:r w:rsidR="0017737F" w:rsidRPr="00AE2F2B">
        <w:rPr>
          <w:sz w:val="28"/>
          <w:szCs w:val="28"/>
        </w:rPr>
        <w:t xml:space="preserve"> </w:t>
      </w:r>
      <w:r w:rsidR="009D0497" w:rsidRPr="00AE2F2B">
        <w:rPr>
          <w:sz w:val="28"/>
          <w:szCs w:val="28"/>
        </w:rPr>
        <w:t>родительские </w:t>
      </w:r>
      <w:r w:rsidR="009D0497" w:rsidRPr="00AE2F2B">
        <w:rPr>
          <w:sz w:val="28"/>
          <w:szCs w:val="28"/>
          <w:u w:val="single"/>
          <w:bdr w:val="none" w:sz="0" w:space="0" w:color="auto" w:frame="1"/>
        </w:rPr>
        <w:t>собрания</w:t>
      </w:r>
      <w:r w:rsidR="009D0497" w:rsidRPr="00AE2F2B">
        <w:rPr>
          <w:sz w:val="28"/>
          <w:szCs w:val="28"/>
        </w:rPr>
        <w:t xml:space="preserve">: </w:t>
      </w:r>
      <w:r w:rsidR="00BA70C7">
        <w:rPr>
          <w:sz w:val="28"/>
          <w:szCs w:val="28"/>
        </w:rPr>
        <w:t xml:space="preserve">«Кризис 3 лет»; консультации для родителей </w:t>
      </w:r>
      <w:r w:rsidR="00846494" w:rsidRPr="00846494">
        <w:rPr>
          <w:b/>
          <w:i/>
          <w:iCs/>
          <w:sz w:val="28"/>
          <w:szCs w:val="28"/>
          <w:bdr w:val="none" w:sz="0" w:space="0" w:color="auto" w:frame="1"/>
        </w:rPr>
        <w:t>«</w:t>
      </w:r>
      <w:r w:rsidR="00BA70C7">
        <w:rPr>
          <w:rStyle w:val="a5"/>
          <w:b w:val="0"/>
          <w:i/>
          <w:iCs/>
          <w:sz w:val="28"/>
          <w:szCs w:val="28"/>
          <w:bdr w:val="none" w:sz="0" w:space="0" w:color="auto" w:frame="1"/>
        </w:rPr>
        <w:t>Для чего нужен сон</w:t>
      </w:r>
      <w:r w:rsidR="00846494" w:rsidRPr="00846494">
        <w:rPr>
          <w:b/>
          <w:i/>
          <w:iCs/>
          <w:sz w:val="28"/>
          <w:szCs w:val="28"/>
          <w:bdr w:val="none" w:sz="0" w:space="0" w:color="auto" w:frame="1"/>
        </w:rPr>
        <w:t>»</w:t>
      </w:r>
      <w:r w:rsidR="009D0497" w:rsidRPr="00846494">
        <w:rPr>
          <w:b/>
          <w:sz w:val="28"/>
          <w:szCs w:val="28"/>
        </w:rPr>
        <w:t>,</w:t>
      </w:r>
      <w:r w:rsidR="009D0497" w:rsidRPr="00AE2F2B">
        <w:rPr>
          <w:sz w:val="28"/>
          <w:szCs w:val="28"/>
        </w:rPr>
        <w:t> </w:t>
      </w:r>
      <w:r w:rsidR="00BA70C7">
        <w:rPr>
          <w:sz w:val="28"/>
          <w:szCs w:val="28"/>
        </w:rPr>
        <w:t xml:space="preserve">«О чем говорить по дороге в детский сад», </w:t>
      </w:r>
      <w:r w:rsidR="00BA70C7" w:rsidRPr="00BA70C7">
        <w:rPr>
          <w:i/>
          <w:sz w:val="28"/>
          <w:szCs w:val="28"/>
        </w:rPr>
        <w:t>«Этот</w:t>
      </w:r>
      <w:r w:rsidR="00BA70C7">
        <w:rPr>
          <w:i/>
          <w:iCs/>
          <w:sz w:val="28"/>
          <w:szCs w:val="28"/>
          <w:bdr w:val="none" w:sz="0" w:space="0" w:color="auto" w:frame="1"/>
        </w:rPr>
        <w:t xml:space="preserve"> удивительный ранний возраст», «Я сам!», </w:t>
      </w:r>
      <w:r w:rsidR="00BA70C7" w:rsidRPr="00BA70C7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="009D0497" w:rsidRPr="00AE2F2B">
        <w:rPr>
          <w:i/>
          <w:iCs/>
          <w:sz w:val="28"/>
          <w:szCs w:val="28"/>
          <w:bdr w:val="none" w:sz="0" w:space="0" w:color="auto" w:frame="1"/>
        </w:rPr>
        <w:t>«Почему ребенку нужна игра»</w:t>
      </w:r>
      <w:r w:rsidR="00BA70C7">
        <w:rPr>
          <w:sz w:val="28"/>
          <w:szCs w:val="28"/>
        </w:rPr>
        <w:t>,</w:t>
      </w:r>
      <w:r w:rsidR="009D0497" w:rsidRPr="00AE2F2B">
        <w:rPr>
          <w:sz w:val="28"/>
          <w:szCs w:val="28"/>
        </w:rPr>
        <w:t> </w:t>
      </w:r>
      <w:r w:rsidR="009D0497" w:rsidRPr="00AE2F2B">
        <w:rPr>
          <w:i/>
          <w:iCs/>
          <w:sz w:val="28"/>
          <w:szCs w:val="28"/>
          <w:bdr w:val="none" w:sz="0" w:space="0" w:color="auto" w:frame="1"/>
        </w:rPr>
        <w:t>«Мама рядом»</w:t>
      </w:r>
      <w:r w:rsidR="009D0497" w:rsidRPr="00AE2F2B">
        <w:rPr>
          <w:sz w:val="28"/>
          <w:szCs w:val="28"/>
        </w:rPr>
        <w:t>; </w:t>
      </w:r>
      <w:r w:rsidR="00AE2F2B" w:rsidRPr="00AE2F2B">
        <w:rPr>
          <w:sz w:val="28"/>
          <w:szCs w:val="28"/>
          <w:bdr w:val="none" w:sz="0" w:space="0" w:color="auto" w:frame="1"/>
        </w:rPr>
        <w:t>«</w:t>
      </w:r>
      <w:r w:rsidR="00AE2F2B" w:rsidRPr="00BA70C7">
        <w:rPr>
          <w:i/>
          <w:sz w:val="28"/>
          <w:szCs w:val="28"/>
          <w:bdr w:val="none" w:sz="0" w:space="0" w:color="auto" w:frame="1"/>
        </w:rPr>
        <w:t>Чему мы научились за год»;</w:t>
      </w:r>
      <w:r w:rsidR="00AE2F2B" w:rsidRPr="00AE2F2B">
        <w:rPr>
          <w:sz w:val="28"/>
          <w:szCs w:val="28"/>
          <w:bdr w:val="none" w:sz="0" w:space="0" w:color="auto" w:frame="1"/>
        </w:rPr>
        <w:t xml:space="preserve"> </w:t>
      </w:r>
      <w:r w:rsidR="009D0497" w:rsidRPr="00AE2F2B">
        <w:rPr>
          <w:sz w:val="28"/>
          <w:szCs w:val="28"/>
          <w:u w:val="single"/>
          <w:bdr w:val="none" w:sz="0" w:space="0" w:color="auto" w:frame="1"/>
        </w:rPr>
        <w:t>памятки</w:t>
      </w:r>
      <w:r w:rsidR="009D0497" w:rsidRPr="00AE2F2B">
        <w:rPr>
          <w:sz w:val="28"/>
          <w:szCs w:val="28"/>
        </w:rPr>
        <w:t>: </w:t>
      </w:r>
      <w:r w:rsidR="00B41A25" w:rsidRPr="00B41A25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B41A25" w:rsidRPr="00B41A25">
        <w:rPr>
          <w:i/>
          <w:color w:val="000000"/>
          <w:sz w:val="28"/>
          <w:szCs w:val="28"/>
          <w:shd w:val="clear" w:color="auto" w:fill="FFFFFF"/>
        </w:rPr>
        <w:t>«</w:t>
      </w:r>
      <w:r w:rsidR="00BA70C7">
        <w:rPr>
          <w:i/>
          <w:color w:val="000000"/>
          <w:sz w:val="28"/>
          <w:szCs w:val="28"/>
          <w:shd w:val="clear" w:color="auto" w:fill="FFFFFF"/>
        </w:rPr>
        <w:t>В какие игры можно играть дома</w:t>
      </w:r>
      <w:r w:rsidR="00B41A25" w:rsidRPr="00B41A25">
        <w:rPr>
          <w:i/>
          <w:color w:val="000000"/>
          <w:sz w:val="28"/>
          <w:szCs w:val="28"/>
          <w:shd w:val="clear" w:color="auto" w:fill="FFFFFF"/>
        </w:rPr>
        <w:t>»</w:t>
      </w:r>
      <w:r w:rsidR="00B41A25">
        <w:rPr>
          <w:i/>
          <w:color w:val="000000"/>
          <w:sz w:val="28"/>
          <w:szCs w:val="28"/>
          <w:shd w:val="clear" w:color="auto" w:fill="FFFFFF"/>
        </w:rPr>
        <w:t>,</w:t>
      </w:r>
      <w:r w:rsidR="00B41A25" w:rsidRPr="00AE2F2B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="009D0497" w:rsidRPr="00AE2F2B">
        <w:rPr>
          <w:i/>
          <w:iCs/>
          <w:sz w:val="28"/>
          <w:szCs w:val="28"/>
          <w:bdr w:val="none" w:sz="0" w:space="0" w:color="auto" w:frame="1"/>
        </w:rPr>
        <w:t>«Раз кирпичик, два кирпичик»</w:t>
      </w:r>
      <w:r w:rsidR="009D0497" w:rsidRPr="00AE2F2B">
        <w:rPr>
          <w:sz w:val="28"/>
          <w:szCs w:val="28"/>
        </w:rPr>
        <w:t>, </w:t>
      </w:r>
      <w:r w:rsidR="009D0497" w:rsidRPr="00AE2F2B">
        <w:rPr>
          <w:i/>
          <w:iCs/>
          <w:sz w:val="28"/>
          <w:szCs w:val="28"/>
          <w:bdr w:val="none" w:sz="0" w:space="0" w:color="auto" w:frame="1"/>
        </w:rPr>
        <w:t>«Развитие мелкой моторики в быту»</w:t>
      </w:r>
      <w:r w:rsidR="0017737F" w:rsidRPr="00AE2F2B">
        <w:rPr>
          <w:sz w:val="28"/>
          <w:szCs w:val="28"/>
        </w:rPr>
        <w:t>, консультации, анкетирование, новогодний праздник, выставки «Мы растем», «Мама, мамочка, мамуля»</w:t>
      </w:r>
      <w:r w:rsidR="00286B24" w:rsidRPr="00AE2F2B">
        <w:rPr>
          <w:sz w:val="28"/>
          <w:szCs w:val="28"/>
        </w:rPr>
        <w:t>, выставка «Зимняя сказка», фотовыставка «Рождество в кругу семьи»</w:t>
      </w:r>
      <w:proofErr w:type="gramEnd"/>
    </w:p>
    <w:p w:rsidR="00E8518D" w:rsidRPr="00AE2F2B" w:rsidRDefault="00E8518D" w:rsidP="00177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Ежедневно играли с детьми в пальчиковые игры, такие как: </w:t>
      </w:r>
      <w:r w:rsidR="00BA70C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BA70C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Ежик»</w:t>
      </w:r>
      <w:proofErr w:type="gramStart"/>
      <w:r w:rsidR="00BA70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</w:t>
      </w:r>
      <w:proofErr w:type="spellEnd"/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мальчик», «Моя семья»,</w:t>
      </w:r>
      <w:r w:rsidR="009F7063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«Замок»,  «Мышки», «Капуста», «Апельсин», «Моя семья», «</w:t>
      </w:r>
      <w:r w:rsidR="009F7063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Пальма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многие другие игры и гимнастики.  Ежедневно, в индивидуальной работе, играли в настольные игры для рук и пальцев (мозаика, лото, пирамидка, игры с кубиками, крышками, прищеп</w:t>
      </w:r>
      <w:r w:rsidR="009F7063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ками, складывание рисунка из 2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частей, игры с пластилином, перекладывание фасоли и гороха из емкости в емкость</w:t>
      </w:r>
      <w:r w:rsidR="009F7063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перекладывали шарики ложками и ситечками в ячейки</w:t>
      </w:r>
      <w:r w:rsidR="00AD603B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Играли в разные </w:t>
      </w:r>
      <w:r w:rsidR="00FD2E83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 дидактические, сюжетно-ролевые. Конструировали,  занимались лепкой в индивидуальной работе, рисовали</w:t>
      </w:r>
      <w:r w:rsidR="009F7063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нетрадиционными методами (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ладошками и пальцами). В НОД и режимных моментах использовали потешки, стишки, прибаутки. Читали сказки, стихи и потешки и</w:t>
      </w:r>
      <w:r w:rsidR="009F7063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т.п. Для </w:t>
      </w:r>
      <w:proofErr w:type="spellStart"/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инсценирования</w:t>
      </w:r>
      <w:proofErr w:type="spellEnd"/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сказок и </w:t>
      </w:r>
      <w:proofErr w:type="spellStart"/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использовали различные театры (настольный, пальчиковый, </w:t>
      </w:r>
      <w:proofErr w:type="spellStart"/>
      <w:r w:rsidR="009F7063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би</w:t>
      </w:r>
      <w:proofErr w:type="spellEnd"/>
      <w:r w:rsidR="009F7063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-ба-</w:t>
      </w:r>
      <w:proofErr w:type="spellStart"/>
      <w:r w:rsidR="009F7063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44014E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Проводили наблюдения за явлениями природы, за природой, насекомыми и птицами, изучали домашних и диких животных, за песком и водой. 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Показывали детям образовательные </w:t>
      </w:r>
      <w:r w:rsidR="009F7063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44014E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F7063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вивающие 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 и мультфильмы. Проводили развлечения и праздники, досуги для детей: «</w:t>
      </w:r>
      <w:r w:rsidR="009F7063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Осенние листочки», «</w:t>
      </w:r>
      <w:proofErr w:type="spellStart"/>
      <w:r w:rsidR="00BA70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="00BA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</w:t>
      </w:r>
      <w:r w:rsidR="009F7063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BA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«Мамин праздник», </w:t>
      </w:r>
      <w:r w:rsidR="00206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«Песочные истории», </w:t>
      </w:r>
      <w:r w:rsidR="009F7063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выставки фотографий 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</w:p>
    <w:p w:rsidR="00E8518D" w:rsidRPr="00AE2F2B" w:rsidRDefault="009F7063" w:rsidP="00BA70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="00260B8C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реализованы педагогические проекты  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A70C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живет Капелька</w:t>
      </w:r>
      <w:r w:rsidR="00260B8C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«Развиваем пальчики. Развиваем речь»</w:t>
      </w:r>
      <w:r w:rsidR="00206453">
        <w:rPr>
          <w:rFonts w:ascii="Times New Roman" w:eastAsia="Times New Roman" w:hAnsi="Times New Roman" w:cs="Times New Roman"/>
          <w:sz w:val="28"/>
          <w:szCs w:val="28"/>
          <w:lang w:eastAsia="ru-RU"/>
        </w:rPr>
        <w:t>, «Зима», «Дикие животные», «Зимующие птицы», «Помоги птицам»</w:t>
      </w:r>
      <w:r w:rsidR="00E8518D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014E" w:rsidRPr="00AE2F2B" w:rsidRDefault="00260B8C" w:rsidP="00177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всего года так же применялись </w:t>
      </w:r>
      <w:proofErr w:type="spellStart"/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здоровтесберегающие</w:t>
      </w:r>
      <w:proofErr w:type="spellEnd"/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технологии, профилактические мероприятия. </w:t>
      </w:r>
      <w:r w:rsidR="0044014E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Приучали детей </w:t>
      </w:r>
      <w:r w:rsidR="002064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унитазом</w:t>
      </w:r>
      <w:r w:rsidR="00351A46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находить свое полотенце, свою кабинку, обучали правильно держать ложку, пить из кружки, есть аккуратно. Так же обучали алгоритму одевания и раздевания</w:t>
      </w:r>
    </w:p>
    <w:p w:rsidR="00E8518D" w:rsidRPr="00AE2F2B" w:rsidRDefault="00E8518D" w:rsidP="00177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диагностика </w:t>
      </w:r>
      <w:r w:rsidR="00351A46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адаптации </w:t>
      </w:r>
      <w:r w:rsidR="0020645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вновь прибывших детей</w:t>
      </w:r>
      <w:r w:rsidR="00351A46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детей на начало и конец учебного года. </w:t>
      </w:r>
    </w:p>
    <w:p w:rsidR="00351A46" w:rsidRPr="00AE2F2B" w:rsidRDefault="00351A46" w:rsidP="00177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Находилась в постоянном контакте с родителями, проводила с ними разнообразную работу: анкетирование, консультации, рекомендации, подготавливала буклеты, памятки по адаптации детей, подготовке ребенка к поступлению в детское учреждение. Проводила родительские собрания, привлекала родителей к ремонту группы, обновлению участка, подготовке к праздникам. </w:t>
      </w:r>
    </w:p>
    <w:p w:rsidR="00AB109E" w:rsidRPr="00AE2F2B" w:rsidRDefault="00C10155" w:rsidP="00177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также проходила </w:t>
      </w:r>
      <w:proofErr w:type="spellStart"/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вебинары</w:t>
      </w:r>
      <w:proofErr w:type="spellEnd"/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самообразования по интересующим меня темам. </w:t>
      </w:r>
      <w:r w:rsidR="00AD603B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 публикации на сайте «</w:t>
      </w:r>
      <w:proofErr w:type="spellStart"/>
      <w:r w:rsidR="00AD603B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Маам</w:t>
      </w:r>
      <w:proofErr w:type="spellEnd"/>
      <w:r w:rsidR="00AD603B"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10155" w:rsidRPr="00AE2F2B" w:rsidRDefault="00FD2E83" w:rsidP="00177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Принимала участие в прохождении тестов по проверке профессиональных знаний, имею подтверждающие дипломы о призовых местах. </w:t>
      </w:r>
    </w:p>
    <w:p w:rsidR="00286B24" w:rsidRDefault="00FD2E83" w:rsidP="00177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Вела работу по оформлению и заполнению официального </w:t>
      </w:r>
      <w:proofErr w:type="gramStart"/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proofErr w:type="gramEnd"/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МБДОУ </w:t>
      </w:r>
      <w:proofErr w:type="spellStart"/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Горхонского</w:t>
      </w:r>
      <w:proofErr w:type="spellEnd"/>
      <w:r w:rsidRPr="00AE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№40 «Подснежник»</w:t>
      </w:r>
      <w:r w:rsidR="002064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6453" w:rsidRPr="00AE2F2B" w:rsidRDefault="00206453" w:rsidP="00177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Считаю, что работа в течение года была плодотворной.</w:t>
      </w:r>
    </w:p>
    <w:sectPr w:rsidR="00206453" w:rsidRPr="00AE2F2B" w:rsidSect="0020645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4D"/>
    <w:rsid w:val="00001F4D"/>
    <w:rsid w:val="000910EA"/>
    <w:rsid w:val="000A1457"/>
    <w:rsid w:val="000A52CA"/>
    <w:rsid w:val="001234E7"/>
    <w:rsid w:val="0017737F"/>
    <w:rsid w:val="00193741"/>
    <w:rsid w:val="001A03FD"/>
    <w:rsid w:val="001C245A"/>
    <w:rsid w:val="001D105D"/>
    <w:rsid w:val="001D4F58"/>
    <w:rsid w:val="00206453"/>
    <w:rsid w:val="002240AD"/>
    <w:rsid w:val="00260B8C"/>
    <w:rsid w:val="00275702"/>
    <w:rsid w:val="00286B24"/>
    <w:rsid w:val="002E1D91"/>
    <w:rsid w:val="00351A46"/>
    <w:rsid w:val="00380AAC"/>
    <w:rsid w:val="00394789"/>
    <w:rsid w:val="003A5C28"/>
    <w:rsid w:val="003B2797"/>
    <w:rsid w:val="003B4AE8"/>
    <w:rsid w:val="003E2BA7"/>
    <w:rsid w:val="00437ED5"/>
    <w:rsid w:val="0044014E"/>
    <w:rsid w:val="00477510"/>
    <w:rsid w:val="004D0D6C"/>
    <w:rsid w:val="004E04BA"/>
    <w:rsid w:val="00510978"/>
    <w:rsid w:val="00512A2D"/>
    <w:rsid w:val="005474FD"/>
    <w:rsid w:val="00550A0D"/>
    <w:rsid w:val="005B1ED6"/>
    <w:rsid w:val="005B7708"/>
    <w:rsid w:val="005C31D6"/>
    <w:rsid w:val="005E583F"/>
    <w:rsid w:val="006D7880"/>
    <w:rsid w:val="006E2428"/>
    <w:rsid w:val="00743B87"/>
    <w:rsid w:val="007C2B60"/>
    <w:rsid w:val="007C4284"/>
    <w:rsid w:val="00823CB9"/>
    <w:rsid w:val="00846494"/>
    <w:rsid w:val="00860BBF"/>
    <w:rsid w:val="008D5A99"/>
    <w:rsid w:val="00904438"/>
    <w:rsid w:val="0091181B"/>
    <w:rsid w:val="00915CDA"/>
    <w:rsid w:val="009173EE"/>
    <w:rsid w:val="009417C5"/>
    <w:rsid w:val="009750BE"/>
    <w:rsid w:val="009C2173"/>
    <w:rsid w:val="009D0497"/>
    <w:rsid w:val="009D6A90"/>
    <w:rsid w:val="009F7063"/>
    <w:rsid w:val="00A349FF"/>
    <w:rsid w:val="00A84DF2"/>
    <w:rsid w:val="00AA75D1"/>
    <w:rsid w:val="00AB109E"/>
    <w:rsid w:val="00AD603B"/>
    <w:rsid w:val="00AE2F2B"/>
    <w:rsid w:val="00AF10DB"/>
    <w:rsid w:val="00B04860"/>
    <w:rsid w:val="00B34B56"/>
    <w:rsid w:val="00B368F9"/>
    <w:rsid w:val="00B41A25"/>
    <w:rsid w:val="00B62A32"/>
    <w:rsid w:val="00B763D1"/>
    <w:rsid w:val="00B77AED"/>
    <w:rsid w:val="00BA70C7"/>
    <w:rsid w:val="00BC7285"/>
    <w:rsid w:val="00C10155"/>
    <w:rsid w:val="00C63A2D"/>
    <w:rsid w:val="00C814E7"/>
    <w:rsid w:val="00CB65DF"/>
    <w:rsid w:val="00D57417"/>
    <w:rsid w:val="00D65447"/>
    <w:rsid w:val="00DE36B6"/>
    <w:rsid w:val="00E54E34"/>
    <w:rsid w:val="00E8518D"/>
    <w:rsid w:val="00ED0A3D"/>
    <w:rsid w:val="00EF21F0"/>
    <w:rsid w:val="00F34805"/>
    <w:rsid w:val="00FA79E3"/>
    <w:rsid w:val="00FB5A46"/>
    <w:rsid w:val="00FB69D5"/>
    <w:rsid w:val="00FC0D3D"/>
    <w:rsid w:val="00FD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2F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E8518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85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49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AE2F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2F2B"/>
    <w:rPr>
      <w:b/>
      <w:bCs/>
    </w:rPr>
  </w:style>
  <w:style w:type="paragraph" w:styleId="a6">
    <w:name w:val="Normal (Web)"/>
    <w:basedOn w:val="a"/>
    <w:uiPriority w:val="99"/>
    <w:unhideWhenUsed/>
    <w:rsid w:val="0084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2F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E8518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85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49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AE2F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2F2B"/>
    <w:rPr>
      <w:b/>
      <w:bCs/>
    </w:rPr>
  </w:style>
  <w:style w:type="paragraph" w:styleId="a6">
    <w:name w:val="Normal (Web)"/>
    <w:basedOn w:val="a"/>
    <w:uiPriority w:val="99"/>
    <w:unhideWhenUsed/>
    <w:rsid w:val="0084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3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2019-08-19T00:54:00Z</dcterms:created>
  <dcterms:modified xsi:type="dcterms:W3CDTF">2019-08-19T00:54:00Z</dcterms:modified>
</cp:coreProperties>
</file>